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  <w:drawing>
          <wp:inline distB="0" distT="0" distL="0" distR="0">
            <wp:extent cx="977900" cy="953135"/>
            <wp:effectExtent b="0" l="0" r="0" t="0"/>
            <wp:docPr id="6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MINISTÉRIO DA EDUCAÇÃO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SECRETARIA DE EDUCAÇÃO PROFISSIONAL E TECNOLÓGICA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INSTITUTO FEDERAL DE EDUCAÇÃO, CIÊNCIA E TECNOLOGIA DO SUL DE MINAS GERAIS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CAMPUS PASSOS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Rua Mário Ribola, 409, Penha II, CEP 37.903-358, Passos-MG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1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(35) 3526-4856 -</w:t>
      </w:r>
      <w:hyperlink r:id="rId8">
        <w:r w:rsidDel="00000000" w:rsidR="00000000" w:rsidRPr="00000000">
          <w:rPr>
            <w:rFonts w:ascii="Times New Roman" w:cs="Times New Roman" w:eastAsia="Times New Roman" w:hAnsi="Times New Roman"/>
            <w:b w:val="1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 </w:t>
        </w:r>
      </w:hyperlink>
      <w:hyperlink r:id="rId9">
        <w:r w:rsidDel="00000000" w:rsidR="00000000" w:rsidRPr="00000000">
          <w:rPr>
            <w:rFonts w:ascii="Times New Roman" w:cs="Times New Roman" w:eastAsia="Times New Roman" w:hAnsi="Times New Roman"/>
            <w:b w:val="0"/>
            <w:i w:val="1"/>
            <w:smallCaps w:val="0"/>
            <w:strike w:val="0"/>
            <w:color w:val="000000"/>
            <w:sz w:val="20"/>
            <w:szCs w:val="20"/>
            <w:u w:val="single"/>
            <w:shd w:fill="auto" w:val="clear"/>
            <w:vertAlign w:val="baseline"/>
            <w:rtl w:val="0"/>
          </w:rPr>
          <w:t xml:space="preserve">www.ifsuldeminas.edu.br</w:t>
        </w:r>
      </w:hyperlink>
      <w:r w:rsidDel="00000000" w:rsidR="00000000" w:rsidRPr="00000000">
        <w:rPr>
          <w:rFonts w:ascii="Times New Roman" w:cs="Times New Roman" w:eastAsia="Times New Roman" w:hAnsi="Times New Roman"/>
          <w:b w:val="0"/>
          <w:i w:val="1"/>
          <w:smallCaps w:val="0"/>
          <w:strike w:val="0"/>
          <w:color w:val="000000"/>
          <w:sz w:val="20"/>
          <w:szCs w:val="20"/>
          <w:u w:val="single"/>
          <w:shd w:fill="auto" w:val="clear"/>
          <w:vertAlign w:val="baseline"/>
          <w:rtl w:val="0"/>
        </w:rPr>
        <w:t xml:space="preserve">/passos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ANEXO VII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CRITÉRIOS CLASSIFICATÓRIOS PARA ANÁLISE DOS PROJETOS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EDITAL Nº __/20__ -  PROGRAMA INSTITUCIONAL DE FOMENTO INTERNO E BOLSAS DE INICIAÇÃO CIENTÍFICA (PIBIC e PIBIC Jr)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626.0" w:type="dxa"/>
        <w:jc w:val="left"/>
        <w:tblInd w:w="-15.0" w:type="dxa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</w:tblBorders>
        <w:tblLayout w:type="fixed"/>
        <w:tblLook w:val="0000"/>
      </w:tblPr>
      <w:tblGrid>
        <w:gridCol w:w="5352"/>
        <w:gridCol w:w="2269"/>
        <w:gridCol w:w="2005"/>
        <w:tblGridChange w:id="0">
          <w:tblGrid>
            <w:gridCol w:w="5352"/>
            <w:gridCol w:w="2269"/>
            <w:gridCol w:w="2005"/>
          </w:tblGrid>
        </w:tblGridChange>
      </w:tblGrid>
      <w:tr>
        <w:trPr>
          <w:cantSplit w:val="0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 do Projeto: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ITENS DO PROJETO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bfbfbf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DISTRIBUIÇÃO DOS PONTOS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bfbfbf" w:val="clear"/>
            <w:tcMar>
              <w:left w:w="98.0" w:type="dxa"/>
            </w:tcMar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highlight w:val="lightGray"/>
                <w:u w:val="none"/>
                <w:vertAlign w:val="baseline"/>
                <w:rtl w:val="0"/>
              </w:rPr>
              <w:t xml:space="preserve">PONTUAÇÃO OBTIDA</w:t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Título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Clareza, concisão e abrangência;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Coerência entre título e objetivos;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Explicita o tema do estudo? É conciso e objetivo?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Introdução (antecedentes e justificativas)</w:t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Relevância científica e social;</w:t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Caracterização do problema;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do objetivo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Delimitação do tema a ser trabalhado;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Explica brevemente o tema de investigação e justifica a importância do estudo?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Citações de acordo com normas ABNT (NBR 10520:2002)?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Objetivo(s)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1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Roboto" w:cs="Roboto" w:eastAsia="Roboto" w:hAnsi="Roboto"/>
                <w:strike w:val="1"/>
                <w:color w:val="3c4043"/>
                <w:sz w:val="21"/>
                <w:szCs w:val="21"/>
                <w:highlight w:val="white"/>
                <w:rtl w:val="0"/>
              </w:rPr>
              <w:t xml:space="preserve">- Deve(m) expor o que se pretende atingir com a execução do estudo.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definição;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É(são) claro(s) e factível(eis)?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Material e Métodos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Condizente ao objetivo e ao tema proposto</w:t>
            </w:r>
          </w:p>
          <w:p w:rsidR="00000000" w:rsidDel="00000000" w:rsidP="00000000" w:rsidRDefault="00000000" w:rsidRPr="00000000" w14:paraId="0000002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Descrição das atividades e forma de execução 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Exequibilidade;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São coerentes com os objetivos? Incluem: tipo de estudo (experimental, observacional, revisão sistemática com e sem metanálise, revisão não sistemática); local; população/amostra (cálculo amostral, se houver, e critérios de inclusão/exclusão); procedimentos e instrumentos para a coleta de dados; análises dos dados e aspectos éticos.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20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Cronograma de Execução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Adequação das atividades ao prazo de execução do projeto;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Clareza na descrição das atividades previstas para alcançar os objetivos;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15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Referências Bibliográficas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Apresenta bibliografia atual e adequada ao tema de pesquisa?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Está dentro das normas da ABNT (NBR 6023:2002)?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Planilha Orçamentária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-Exequibilidade e viabilidade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somas batem?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 orçamento está de acordo com os itens financiáveis pelo edital?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Os valores estão dentro do quantitativo disponibilizado?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- As justificativas estão claras e concisas com o projeto?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 0 a 10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100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Observações (opcional)</w:t>
            </w:r>
          </w:p>
        </w:tc>
      </w:tr>
      <w:tr>
        <w:trPr>
          <w:cantSplit w:val="0"/>
          <w:trHeight w:val="320" w:hRule="atLeast"/>
          <w:tblHeader w:val="0"/>
        </w:trPr>
        <w:tc>
          <w:tcPr>
            <w:gridSpan w:val="3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tcMar>
              <w:left w:w="98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0" w:right="0" w:firstLine="0"/>
        <w:jc w:val="left"/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9211.0" w:type="dxa"/>
        <w:jc w:val="left"/>
        <w:tblInd w:w="-20.0" w:type="dxa"/>
        <w:tblBorders>
          <w:top w:color="000001" w:space="0" w:sz="8" w:val="single"/>
          <w:left w:color="000001" w:space="0" w:sz="8" w:val="single"/>
          <w:bottom w:color="000001" w:space="0" w:sz="8" w:val="single"/>
          <w:insideH w:color="000001" w:space="0" w:sz="8" w:val="single"/>
        </w:tblBorders>
        <w:tblLayout w:type="fixed"/>
        <w:tblLook w:val="0000"/>
      </w:tblPr>
      <w:tblGrid>
        <w:gridCol w:w="4493"/>
        <w:gridCol w:w="2409"/>
        <w:gridCol w:w="2309"/>
        <w:tblGridChange w:id="0">
          <w:tblGrid>
            <w:gridCol w:w="4493"/>
            <w:gridCol w:w="2409"/>
            <w:gridCol w:w="2309"/>
          </w:tblGrid>
        </w:tblGridChange>
      </w:tblGrid>
      <w:tr>
        <w:trPr>
          <w:cantSplit w:val="0"/>
          <w:trHeight w:val="560" w:hRule="atLeast"/>
          <w:tblHeader w:val="0"/>
        </w:trPr>
        <w:tc>
          <w:tcPr>
            <w:gridSpan w:val="3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d9d9d9" w:val="clear"/>
            <w:tcMar>
              <w:left w:w="88.0" w:type="dxa"/>
            </w:tcMar>
            <w:vAlign w:val="center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RESULTADO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atende ao edital?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 (rejeitado)</w:t>
            </w:r>
          </w:p>
        </w:tc>
      </w:tr>
      <w:tr>
        <w:trPr>
          <w:cantSplit w:val="0"/>
          <w:trHeight w:val="540" w:hRule="atLeast"/>
          <w:tblHeader w:val="0"/>
        </w:trPr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O projeto deve ser aceito?</w:t>
            </w:r>
          </w:p>
        </w:tc>
        <w:tc>
          <w:tcPr>
            <w:gridSpan w:val="2"/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Sim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    ) Não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a" w:space="0" w:sz="4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rejeitado, descreva o motivo:</w:t>
            </w:r>
          </w:p>
        </w:tc>
      </w:tr>
      <w:tr>
        <w:trPr>
          <w:cantSplit w:val="0"/>
          <w:trHeight w:val="1100" w:hRule="atLeast"/>
          <w:tblHeader w:val="0"/>
        </w:trPr>
        <w:tc>
          <w:tcPr>
            <w:gridSpan w:val="3"/>
            <w:tcBorders>
              <w:top w:color="00000a" w:space="0" w:sz="4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restart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Caso o projeto tenha sido aceito, pontue os itens seguintes.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Informe ao lado a nota obtida.</w:t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NOTA OBTIDA</w:t>
            </w:r>
          </w:p>
        </w:tc>
      </w:tr>
      <w:tr>
        <w:trPr>
          <w:cantSplit w:val="0"/>
          <w:trHeight w:val="180" w:hRule="atLeast"/>
          <w:tblHeader w:val="0"/>
        </w:trPr>
        <w:tc>
          <w:tcPr>
            <w:gridSpan w:val="2"/>
            <w:vMerge w:val="continue"/>
            <w:tcBorders>
              <w:top w:color="000001" w:space="0" w:sz="8" w:val="single"/>
              <w:left w:color="000001" w:space="0" w:sz="8" w:val="single"/>
              <w:bottom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1" w:space="0" w:sz="8" w:val="single"/>
              <w:left w:color="000001" w:space="0" w:sz="8" w:val="single"/>
              <w:bottom w:color="000001" w:space="0" w:sz="8" w:val="single"/>
              <w:right w:color="000001" w:space="0" w:sz="8" w:val="single"/>
            </w:tcBorders>
            <w:shd w:fill="ffffff" w:val="clear"/>
            <w:tcMar>
              <w:top w:w="100.0" w:type="dxa"/>
              <w:left w:w="7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a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ff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10" w:type="default"/>
      <w:pgSz w:h="16838" w:w="11906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74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bairro Penha II, CEP 37.903-358, Passos, MG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5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www.pas.ifsuldeminas.edu.br</w:t>
    </w:r>
  </w:p>
  <w:p w:rsidR="00000000" w:rsidDel="00000000" w:rsidP="00000000" w:rsidRDefault="00000000" w:rsidRPr="00000000" w14:paraId="00000076">
    <w:pPr>
      <w:keepNext w:val="0"/>
      <w:keepLines w:val="0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color w:val="0000ff"/>
        <w:lang w:val="pt-BR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720" w:right="0" w:hanging="72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1152" w:right="0" w:hanging="1152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ff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280"/>
      <w:ind w:left="720" w:hanging="720"/>
      <w:outlineLvl w:val="2"/>
    </w:pPr>
    <w:rPr>
      <w:b w:val="1"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 w:val="1"/>
      <w:keepLines w:val="1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40" w:before="200"/>
      <w:ind w:left="1152" w:hanging="1152"/>
      <w:outlineLvl w:val="5"/>
    </w:pPr>
    <w:rPr>
      <w:b w:val="1"/>
    </w:rPr>
  </w:style>
  <w:style w:type="character" w:styleId="Fontepargpadro" w:default="1">
    <w:name w:val="Default Paragraph Font"/>
    <w:uiPriority w:val="1"/>
    <w:semiHidden w:val="1"/>
    <w:unhideWhenUsed w:val="1"/>
  </w:style>
  <w:style w:type="table" w:styleId="Tabelanormal" w:default="1">
    <w:name w:val="Normal Table"/>
    <w:uiPriority w:val="99"/>
    <w:semiHidden w:val="1"/>
    <w:unhideWhenUsed w:val="1"/>
    <w:qFormat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 w:default="1">
    <w:name w:val="No List"/>
    <w:uiPriority w:val="99"/>
    <w:semiHidden w:val="1"/>
    <w:unhideWhenUsed w:val="1"/>
  </w:style>
  <w:style w:type="character" w:styleId="Ttulo3Char" w:customStyle="1">
    <w:name w:val="Título 3 Char"/>
    <w:basedOn w:val="Fontepargpadro"/>
    <w:link w:val="Ttulo3"/>
    <w:rsid w:val="00293700"/>
    <w:rPr>
      <w:rFonts w:ascii="Times New Roman" w:cs="Times New Roman" w:eastAsia="Times New Roman" w:hAnsi="Times New Roman"/>
      <w:b w:val="1"/>
      <w:color w:val="0000ff"/>
      <w:sz w:val="28"/>
      <w:szCs w:val="28"/>
      <w:lang w:eastAsia="pt-BR"/>
    </w:rPr>
  </w:style>
  <w:style w:type="character" w:styleId="Ttulo6Char" w:customStyle="1">
    <w:name w:val="Título 6 Char"/>
    <w:basedOn w:val="Fontepargpadro"/>
    <w:link w:val="Ttulo6"/>
    <w:rsid w:val="00293700"/>
    <w:rPr>
      <w:rFonts w:ascii="Times New Roman" w:cs="Times New Roman" w:eastAsia="Times New Roman" w:hAnsi="Times New Roman"/>
      <w:b w:val="1"/>
      <w:color w:val="0000ff"/>
      <w:sz w:val="20"/>
      <w:szCs w:val="20"/>
      <w:lang w:eastAsia="pt-BR"/>
    </w:rPr>
  </w:style>
  <w:style w:type="paragraph" w:styleId="normal0" w:customStyle="1">
    <w:name w:val="normal"/>
    <w:rsid w:val="00293700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 w:val="1"/>
    <w:unhideWhenUsed w:val="1"/>
    <w:rsid w:val="00293700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xtodebaloChar" w:customStyle="1">
    <w:name w:val="Texto de balão Char"/>
    <w:basedOn w:val="Fontepargpadro"/>
    <w:link w:val="Textodebalo"/>
    <w:uiPriority w:val="99"/>
    <w:semiHidden w:val="1"/>
    <w:rsid w:val="00293700"/>
    <w:rPr>
      <w:rFonts w:ascii="Tahoma" w:cs="Tahoma" w:eastAsia="Times New Roman" w:hAnsi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 w:val="1"/>
      <w:keepLines w:val="1"/>
      <w:spacing w:after="120" w:before="480"/>
    </w:pPr>
    <w:rPr>
      <w:b w:val="1"/>
      <w:sz w:val="72"/>
      <w:szCs w:val="72"/>
    </w:rPr>
  </w:style>
  <w:style w:type="character" w:styleId="TtuloChar" w:customStyle="1">
    <w:name w:val="Título Char"/>
    <w:basedOn w:val="Fontepargpadro"/>
    <w:link w:val="Ttulo"/>
    <w:rsid w:val="00174302"/>
    <w:rPr>
      <w:rFonts w:ascii="Times New Roman" w:cs="Times New Roman" w:eastAsia="Times New Roman" w:hAnsi="Times New Roman"/>
      <w:b w:val="1"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CabealhoChar" w:customStyle="1">
    <w:name w:val="Cabeçalho Char"/>
    <w:basedOn w:val="Fontepargpadro"/>
    <w:link w:val="Cabealho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 w:val="1"/>
    <w:unhideWhenUsed w:val="1"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styleId="RodapChar" w:customStyle="1">
    <w:name w:val="Rodapé Char"/>
    <w:basedOn w:val="Fontepargpadro"/>
    <w:link w:val="Rodap"/>
    <w:uiPriority w:val="99"/>
    <w:semiHidden w:val="1"/>
    <w:rsid w:val="00174302"/>
    <w:rPr>
      <w:rFonts w:ascii="Times New Roman" w:cs="Times New Roman" w:eastAsia="Times New Roman" w:hAnsi="Times New Roman"/>
      <w:color w:val="0000ff"/>
      <w:sz w:val="20"/>
      <w:szCs w:val="20"/>
      <w:lang w:eastAsia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yperlink" Target="http://www.pas.ifsuldeminas.edu.br/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image" Target="media/image1.jpg"/><Relationship Id="rId8" Type="http://schemas.openxmlformats.org/officeDocument/2006/relationships/hyperlink" Target="http://www.pas.ifsuldeminas.edu.br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TEMMNozCR9WDH1QAuyOrKo1upQ==">AMUW2mXjuwwxPCqdEgmHzAbDAYaF2JvvJidLenPCUf0alqRZ0nxX2yPSGMlh+LbDIGtYc2xknSzS4/XY6hU8HdDMq2uKeKHLvsFy02sZs/8xakJoSwYCFzU=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2019-12-28T00:23:00Z</dcterms:created>
  <dc:creator>Usuario</dc:creator>
</cp:coreProperties>
</file>