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6"/>
          <w:sz w:val="26"/>
          <w:szCs w:val="26"/>
          <w:u w:val="none"/>
          <w:vertAlign w:val="baseline"/>
        </w:rPr>
      </w:pPr>
      <w:r>
        <w:rPr/>
        <w:drawing>
          <wp:inline distT="0" distB="0" distL="0" distR="0">
            <wp:extent cx="1982470" cy="53467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3974465</wp:posOffset>
            </wp:positionH>
            <wp:positionV relativeFrom="paragraph">
              <wp:posOffset>-655955</wp:posOffset>
            </wp:positionV>
            <wp:extent cx="1938655" cy="1737995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 - Ficha de avaliação de proposta ao programa de pré-incubação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e incubação do Núcleo Incubador Passos</w:t>
      </w:r>
    </w:p>
    <w:tbl>
      <w:tblPr>
        <w:tblStyle w:val="Table3"/>
        <w:tblW w:w="11083" w:type="dxa"/>
        <w:jc w:val="left"/>
        <w:tblInd w:w="-7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2"/>
        <w:gridCol w:w="1771"/>
        <w:gridCol w:w="4530"/>
        <w:gridCol w:w="1754"/>
        <w:gridCol w:w="1335"/>
      </w:tblGrid>
      <w:tr>
        <w:trPr/>
        <w:tc>
          <w:tcPr>
            <w:tcW w:w="79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Membro da Banca: </w:t>
            </w:r>
          </w:p>
        </w:tc>
        <w:tc>
          <w:tcPr>
            <w:tcW w:w="3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Data:</w:t>
            </w:r>
          </w:p>
        </w:tc>
      </w:tr>
      <w:tr>
        <w:trPr/>
        <w:tc>
          <w:tcPr>
            <w:tcW w:w="110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Proposta:</w:t>
            </w:r>
          </w:p>
        </w:tc>
      </w:tr>
      <w:tr>
        <w:trPr/>
        <w:tc>
          <w:tcPr>
            <w:tcW w:w="9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CRITÉRIOS 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PONTOS</w:t>
            </w:r>
          </w:p>
        </w:tc>
      </w:tr>
      <w:tr>
        <w:trPr/>
        <w:tc>
          <w:tcPr>
            <w:tcW w:w="1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Modelo 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negócio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Mercado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Segmento 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Mercado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Foi definido nicho de clientes?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Foram apresentados clientes dispostos a pagar pelo produto/serviço?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Proposta de Valor do negócio de impacto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15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Comunicou de maneira clara e objetiva a inovação?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Foram apresentados os benefícios que o produto/serviço entregará para os clientes?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Houve sinergia entre proposta de valor e segmento de clientes?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Canais 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relacionamento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Foram apresentados quais canais serão utilizados para a comunicação, vendas e distribuição?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O canal apresentado é eficiente para o segmento de clientes escolhido?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Fonte de renda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Estrutura 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Custos 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Foi apresentado como o cliente pagará pela proposta de valor?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Foram apresentados os principais custos?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Equipe e apresentação / Perfil empreendedor/ Equipe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Formação 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Equipe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5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Apresentou-se de maneira clara?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Informou o nome da empresa e dos demais integrantes?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Informou seu papel ou posição na empresa?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 formação técnica da equipe está  adequada ao projeto?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Confiança, Voz /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Discurso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Linguagem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corporal (até 5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Apresentou espontaneidade, naturalidade e engajamento?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Demonstrou entusiasmo, preparação e confiança, clareza no discurso?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Qualidade 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apresentação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5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Respeitou o tempo designado para realizar a apresentação?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Demonstrou segurança como orador, didática, uso dos recursos disponíveis, projeção, quadro, etc?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Viabilidade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Inovação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Viabilidade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técnica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 equipe demonstrou ter conhecimento técnico para viabilizar o projeto?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 proposta apresentada possui afinidade com as áreas desenvolvidas pelo IFSULDEMINAS - Campus</w:t>
            </w:r>
            <w:r>
              <w:rPr>
                <w:rFonts w:eastAsia="LiberationSans" w:cs="LiberationSans" w:ascii="LiberationSans" w:hAnsi="LiberationSans"/>
                <w:sz w:val="21"/>
                <w:szCs w:val="21"/>
              </w:rPr>
              <w:t xml:space="preserve"> Passos</w:t>
            </w: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Viabilidade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econômica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 provável remuneração do capital investido pareceu atrativa?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O volume de recursos necessários é factível com o ambiente de negócios?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 ideia tem potencial de captação de recursos?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Potencial de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bookmarkStart w:id="0" w:name="_gjdgxs"/>
            <w:bookmarkEnd w:id="0"/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inovação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Apresentou potencial claro de inovação do Produto e processo?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Demonstrou criatividade, inventividade, quebra de modelos ou paradigmas já existentes?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Apresentou potencial para aumento da escala?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Potencial enquanto negócio de impacto (até 10 pontos)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Sans" w:hAnsi="LiberationSans" w:eastAsia="LiberationSans" w:cs="Liberation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Apresentou intencionalidade explícita de causar impacto social e/ou ambiental?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Sans" w:hAnsi="LiberationSans" w:eastAsia="LiberationSans" w:cs="Liberation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O produto ou serviço oferecido diretamente gera impacto social e/ou ambiental?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Sans" w:hAnsi="LiberationSans" w:eastAsia="LiberationSans" w:cs="LiberationSan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bookmarkStart w:id="1" w:name="_30j0zll"/>
            <w:bookmarkEnd w:id="1"/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 O produto ou serviço reduz condições de vulnerabilidade? Fortalece a cidadania ou direitos individuais? Promove a conservação ou preservação de recursos ambientais ou consumo consciente?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427" w:hRule="atLeast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Total 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100</w:t>
            </w:r>
          </w:p>
        </w:tc>
        <w:tc>
          <w:tcPr>
            <w:tcW w:w="6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LiberationSans" w:cs="LiberationSans" w:ascii="LiberationSans" w:hAnsi="Liberation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Somatória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360" w:before="0" w:after="0"/>
        <w:ind w:left="0" w:right="0" w:hanging="0"/>
        <w:jc w:val="both"/>
        <w:rPr/>
      </w:pPr>
      <w:r>
        <w:rPr/>
      </w:r>
    </w:p>
    <w:sectPr>
      <w:footerReference w:type="default" r:id="rId4"/>
      <w:type w:val="nextPage"/>
      <w:pgSz w:w="12240" w:h="15840"/>
      <w:pgMar w:left="1701" w:right="1134" w:gutter="0" w:header="0" w:top="1134" w:footer="567" w:bottom="12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Liberation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2</Pages>
  <Words>413</Words>
  <Characters>2330</Characters>
  <CharactersWithSpaces>2674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2023-02-27T11:50:44Z</dcterms:modified>
  <cp:revision>1</cp:revision>
  <dc:subject/>
  <dc:title/>
</cp:coreProperties>
</file>